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4C9D27">
      <w:pPr>
        <w:spacing w:before="1" w:line="218" w:lineRule="auto"/>
        <w:jc w:val="center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-3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-3"/>
          <w:sz w:val="44"/>
          <w:szCs w:val="44"/>
          <w14:textFill>
            <w14:solidFill>
              <w14:schemeClr w14:val="tx1"/>
            </w14:solidFill>
          </w14:textFill>
        </w:rPr>
        <w:t>广西商业学校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-3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维护、维修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-3"/>
          <w:sz w:val="44"/>
          <w:szCs w:val="44"/>
          <w14:textFill>
            <w14:solidFill>
              <w14:schemeClr w14:val="tx1"/>
            </w14:solidFill>
          </w14:textFill>
        </w:rPr>
        <w:t>用品耗材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-3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货品清单</w:t>
      </w:r>
    </w:p>
    <w:p w14:paraId="3D8ADF3C">
      <w:pPr>
        <w:spacing w:line="108" w:lineRule="exact"/>
      </w:pPr>
    </w:p>
    <w:tbl>
      <w:tblPr>
        <w:tblStyle w:val="2"/>
        <w:tblW w:w="100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05"/>
        <w:gridCol w:w="2330"/>
        <w:gridCol w:w="1080"/>
        <w:gridCol w:w="1080"/>
        <w:gridCol w:w="1080"/>
        <w:gridCol w:w="1080"/>
      </w:tblGrid>
      <w:tr w14:paraId="05D45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4E3C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26E1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维护维修耗材名称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CAFC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8FEE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9233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4BF7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4B10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  <w:p w14:paraId="6137243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</w:t>
            </w:r>
          </w:p>
        </w:tc>
      </w:tr>
      <w:tr w14:paraId="425B0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E4F1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86BA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电工绝缘胶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B66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7926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E410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EDFA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8E28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681E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1851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0D39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麻花钻头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0EF0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20BB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D808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B02F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5E79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C8A5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BBAD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CADF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麻花钻头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8C07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C54B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4FF5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D6F7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D65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B06B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4A0F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29CE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膨胀螺杆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233F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10*120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3A43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CCBC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3CE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E76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A460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1AAF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B2FA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冲水箱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E21D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JC087-2005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F721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A1AC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39BB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BA3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6D59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7327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1EE2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干墙自攻钉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1A9D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20mm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F8AF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632D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5C0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D823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F7A2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8DA3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B8EB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干墙自攻钉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E335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30mm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2628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A8DE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836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3A9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F7B2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CCBA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BE6B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LED灯泡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A442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10W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4BD5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D36F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65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008C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8246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FEC4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8D20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台式单冷水龙头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49F8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65D7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3124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3827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EB74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A957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3F1E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3278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加长普通水龙头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FB15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6B88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B2BD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8247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FA71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C9BE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4F6B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DD29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LED灯管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6738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30W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3313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9004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C311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0B0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EE1C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5C4C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D619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液熔阀芯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0556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5A64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634D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CF14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24E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C7BC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0930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479B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吸顶灯芯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109D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24W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7593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90A5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78D1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C7D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4B00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C4CB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4E10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不锈钢面盆</w:t>
            </w:r>
          </w:p>
          <w:p w14:paraId="729DC9B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下水接头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1E82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直径11厘米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75D7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79FA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CA1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0B91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01EB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25E3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3C9A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LED灯泡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C8EB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30W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958F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6F2D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167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8274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D6E8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9071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3D5D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砂轮片（手砂轮机）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06FC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4D47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0941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6ACA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B36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2589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81BF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EF49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LED灯泡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2EDE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5W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17FB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D3EA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605A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7783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E73F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E75B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3C4C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微波感应吸顶灯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8841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18W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8C29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2E72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20E5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1760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A681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4EDC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710D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磁吸灯条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D630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38W白光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E6C6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2FBB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219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D17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5A86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93CA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C98D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防盗门拉手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920C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A1D2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1A51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C65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E19B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C5A9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FD7F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EFB7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玻璃胶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CC74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透明色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E1AF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D266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759B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EAB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43FE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E31D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01DB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大门锁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B34F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40mm&lt;120mm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A5A4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85D1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CC1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EF83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C551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8C60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3392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挂锁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0939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C054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54F4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894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D9F8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3926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8070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B526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立式大弯水龙头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78B1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0766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3C03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82A0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09AD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F151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9FB9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F77B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明装空开箱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F5E9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6B91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4C37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082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2F9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BB7F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960E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B746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空调插座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D152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7222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2FCE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4DE7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AA4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A005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01FC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D37C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插座5孔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8C73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1D43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4202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0A8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5766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1A0F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9C72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40F6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网线插座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7312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D9E9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A279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8E5C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CDCE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61B3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2CEA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F93A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双开关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0360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5BF0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4AB3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394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7DAF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FEED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CCFE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92DD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空开2P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E76B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1497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4221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82C6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9F4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8052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E4D3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5100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空开2P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92F7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6EFC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061F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F7D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E406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5569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0902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CF9C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单匹空开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8EBE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BFD7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407F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5CAE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97C4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9521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E4BA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F0F2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铜芯线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BEF0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1.5平方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7997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A379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4CC2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D7A5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307F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6954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1D71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铜芯线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ABB0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2.5平方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6177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FF1D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865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480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BAA3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6EC2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8618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铜芯线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7CA2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4平方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F65A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BF72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2C2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ACF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0CFA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C2E2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E066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铜芯线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0505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6平方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776D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9179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3B36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102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6A55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FAA5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7359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明装空开箱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887A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BC7F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044B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CF85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7DE9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4F34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07A1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38CD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教室吊扇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F474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1200mm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A8FF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BCAC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92C7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13D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6B6A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8CFE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22FC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LED灯芯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5AEC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12W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F1BC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36B0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AD3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C2A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F610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3C3B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05AE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LED白光灯带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0D88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12W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0424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3456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F493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525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13BB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4004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EA2A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LED白灯带头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7C8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A506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53AB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7CBC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342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0977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84E1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2636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公寓吸顶扇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AD4A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220V、铜线圈、带轴承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6F78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9FD1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9FD8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9F91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0161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C23E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9D43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手电转专用冲击钻头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5532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6mm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C2D7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9F46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A02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201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3049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6F87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EDF7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一字水龙头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9266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洗衣机管接头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0E55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6C58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A45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9732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0BC0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D60D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76FB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射灯50W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220D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5DAD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92BD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706A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B55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1F0B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2DC3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AA38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厕所冲阀延时冲阀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3C94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FA1D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1B8B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FCAD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67B3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8AF3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5681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62E9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手电钻用疏通弹簧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CB78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16mm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C297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434F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9C65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4B2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F43E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A8DD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6856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LED平板灯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486C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600mmX600mm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0B1B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2B98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B022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8A65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FCBC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4E43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41C8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PVC线管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F385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1EE3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7FFC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6D5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5C0E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968C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207C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E202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明装插座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72CE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1177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3886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0ECD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BA9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86C9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9505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A0E0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加厚线槽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7CF6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30mm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E4A4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1C98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A60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9E3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61E9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C106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9EAE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壁扇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F215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16寸FB-35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F464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0C17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D3A9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D8A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4D87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76DC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2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2EFA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落地扇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0AC7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16寸B104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FC2C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8107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6831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83A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D093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B8F7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价税合计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E8B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5143BF1C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注：</w:t>
      </w:r>
    </w:p>
    <w:p w14:paraId="097347D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按报价明细表报价，不得更改此表，含税合计金额作为评比依据。</w:t>
      </w:r>
    </w:p>
    <w:p w14:paraId="2B76D79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以上报价明细表中的耗材种类为预估品类，最后以实际发生的种类、数量据实结算，单价包含税费,配送费等费用。</w:t>
      </w:r>
    </w:p>
    <w:p w14:paraId="5633674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结算价以乙方实际提供的产品据实结算。合同履行期限内，税率随国家政策变化而变化。</w:t>
      </w:r>
    </w:p>
    <w:p w14:paraId="12F1C354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单价均按照报价明细表中单价执行。对于未在报价表中列出的耗材种类，双方应就种类单价通过书面形式予以确认，否则甲方有权拒绝结算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73B08"/>
    <w:rsid w:val="2A0E4E17"/>
    <w:rsid w:val="32A13BFE"/>
    <w:rsid w:val="39387BD3"/>
    <w:rsid w:val="41DF4D52"/>
    <w:rsid w:val="6DA73B08"/>
    <w:rsid w:val="71137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722</Words>
  <Characters>891</Characters>
  <Lines>0</Lines>
  <Paragraphs>0</Paragraphs>
  <TotalTime>5</TotalTime>
  <ScaleCrop>false</ScaleCrop>
  <LinksUpToDate>false</LinksUpToDate>
  <CharactersWithSpaces>928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2025-07-09T04:13:00Z</dcterms:created>
  <dc:creator>李俊（kidd）</dc:creator>
  <cp:lastModifiedBy>缪玉超</cp:lastModifiedBy>
  <dcterms:modified xsi:type="dcterms:W3CDTF">2025-07-11T03:07:25Z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38F207D7A8F64B52B41D96AA252543C2_13</vt:lpwstr>
  </property>
  <property fmtid="{D5CDD505-2E9C-101B-9397-08002B2CF9AE}" pid="4" name="KSOTemplateDocerSaveRecord">
    <vt:lpwstr>eyJoZGlkIjoiMDkwYzdhNDlkYzQ2NGZhODRlZTUxY2FiYTJlNTdmZDQiLCJ1c2VySWQiOiIyNjQ5ODM1NjEifQ==</vt:lpwstr>
  </property>
</Properties>
</file>